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40CC" w:rsidRPr="007E4B46" w:rsidRDefault="00BD40CC" w:rsidP="00BD4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APROBAT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MANAGER SCJU ARAD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EC. FLORINA IONESCU </w:t>
      </w: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br/>
      </w:r>
    </w:p>
    <w:p w:rsidR="00BD40CC" w:rsidRPr="004F0653" w:rsidRDefault="00BD40CC" w:rsidP="00BD40CC">
      <w:pPr>
        <w:tabs>
          <w:tab w:val="left" w:pos="6070"/>
        </w:tabs>
        <w:spacing w:after="0" w:line="240" w:lineRule="auto"/>
        <w:rPr>
          <w:rFonts w:ascii="Times New Roman" w:eastAsia="Times New Roman" w:hAnsi="Times New Roman" w:cs="Times New Roman"/>
          <w:lang w:val="ro-RO" w:eastAsia="en-GB"/>
        </w:rPr>
      </w:pPr>
    </w:p>
    <w:p w:rsidR="00BD40CC" w:rsidRPr="004F0653" w:rsidRDefault="00BD40CC" w:rsidP="00BD4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</w:pPr>
      <w:r w:rsidRPr="004F0653"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  <w:t>Raport de Evaluare a Implementării Legii nr. 544/2001 pe anul 202</w:t>
      </w:r>
      <w:r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  <w:t>3</w:t>
      </w:r>
    </w:p>
    <w:p w:rsidR="00BD40CC" w:rsidRPr="004F0653" w:rsidRDefault="00BD40CC" w:rsidP="00BD4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</w:pPr>
      <w:r w:rsidRPr="004F0653"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  <w:br/>
        <w:t>SPITALUL CLINIC JUDEȚEAN DE URGENȚĂ ARAD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Subsemnata, Roz Simina Ioana, responsabilă de aplicarea Legii </w:t>
      </w:r>
      <w:r w:rsidRPr="007E4B4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o-RO" w:eastAsia="en-GB"/>
        </w:rPr>
        <w:t>nr. 544/2001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 cu modificările și completările ulterioare, în anul 20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2</w:t>
      </w:r>
      <w:r w:rsidR="00343893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3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 prezint actualul raport de evaluare internă finalizat în urma aplicării procedurilor de acces la informații de interes public, prin care apreciez că activitatea specifică a instituției a fost: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Foarte 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Satisfăcătoare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Nesatisfăcătoare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Îmi întemeiez aceste observații pe următoarele considerente și rezultate privind anul 202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1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: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Resurse și proces </w:t>
      </w:r>
    </w:p>
    <w:p w:rsidR="00BD40CC" w:rsidRPr="007E4B46" w:rsidRDefault="00BD40CC" w:rsidP="00BD40CC">
      <w:pPr>
        <w:pStyle w:val="ListParagraph"/>
        <w:spacing w:after="0" w:line="240" w:lineRule="auto"/>
        <w:ind w:left="885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Cum apreciați resursele umane disponibile pentru activitatea de furnizare a informațiilor de interes public?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Insuficiente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Apreciați că resursele materiale disponibile pentru activitatea de furnizare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 informațiilor de interes public sunt: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Insuficiente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Cum apreciați colaborarea cu direcțiile de specialitate din cadrul instituției dumneavoastră în furnizarea accesului la informații de interes public: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   □ Foarte 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   □ Satisfăcătoare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Nesatisfăcătoare </w:t>
      </w:r>
    </w:p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EC219B" w:rsidRDefault="00BD40CC" w:rsidP="00BD40C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lastRenderedPageBreak/>
        <w:t>Rezultate</w:t>
      </w:r>
      <w:r w:rsidRPr="00EC219B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Informații publicate din oficiu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Instituția dumneavoastră a afișat informațiile/documentele comunicate din oficiu, conform </w:t>
      </w:r>
      <w:r w:rsidRPr="007E4B4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o-RO" w:eastAsia="en-GB"/>
        </w:rPr>
        <w:t>art. 5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din Legea nr. 544/2001, cu modificările și completările ulterioare?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Pe pagina de internet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La sediul instituției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În presă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În Monitorul Oficial al României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    □ În altă modalitate: 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Apreciați că afișarea informațiilor a fost suficient de vizibilă pentru cei interesați?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Care sunt soluțiile pentru creșterea vizibilității informațiilor publicate, pe care instituția dumneavoastră le-a aplicat?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343893" w:rsidP="00BD40CC">
      <w:pPr>
        <w:pStyle w:val="ListParagraph"/>
        <w:numPr>
          <w:ilvl w:val="0"/>
          <w:numId w:val="1"/>
        </w:numPr>
        <w:spacing w:after="0" w:line="240" w:lineRule="auto"/>
        <w:ind w:left="521" w:hanging="357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Informarea reprezentanților mass-media despre activitatea – de interes public – derulată în cadrul instituției prin comunicate și informări de presă</w:t>
      </w:r>
    </w:p>
    <w:p w:rsidR="00BD40CC" w:rsidRPr="00726660" w:rsidRDefault="00343893" w:rsidP="00726660">
      <w:pPr>
        <w:pStyle w:val="ListParagraph"/>
        <w:numPr>
          <w:ilvl w:val="0"/>
          <w:numId w:val="1"/>
        </w:numPr>
        <w:spacing w:after="0" w:line="240" w:lineRule="auto"/>
        <w:ind w:left="521" w:hanging="357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Organizarea unor conferințe de presă</w:t>
      </w:r>
      <w:r w:rsidR="0072666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="0072666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pentru a facilita accesul cetățenilor la</w:t>
      </w:r>
      <w:r w:rsidR="00BD40CC" w:rsidRPr="0072666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informațiile de interes public referitoare la Spitalul Clinic Județean de Urgență Arad.</w:t>
      </w:r>
    </w:p>
    <w:p w:rsidR="00BD40CC" w:rsidRPr="001F48B1" w:rsidRDefault="00343893" w:rsidP="00BD40CC">
      <w:pPr>
        <w:pStyle w:val="ListParagraph"/>
        <w:numPr>
          <w:ilvl w:val="0"/>
          <w:numId w:val="1"/>
        </w:numPr>
        <w:spacing w:after="0" w:line="240" w:lineRule="auto"/>
        <w:ind w:left="521" w:hanging="357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Publicarea unor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informații de interes public, altele decât cele comunicate din oficiu, pe pagina de Facebook a instituției respectiv pe site: scjarad.ro.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 publicat instituția dumneavoastră seturi de date suplimentare din oficiu, față de cele minimale prevăzute de lege?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Da, acestea fiind: investiții,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sponsorizări,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dotări cu aparatură, reabilitări spații, </w:t>
      </w:r>
      <w:r w:rsidR="00343893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modificări de structură,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situații pacienți internați/externați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...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Sunt informațiile publicate într-un format deschis?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Care sunt măsurile interne pe care intenționați să le aplicați pentru publicarea unui număr cât mai mare de seturi de date în format deschis? </w:t>
      </w:r>
    </w:p>
    <w:p w:rsidR="00BD40CC" w:rsidRDefault="00BD40CC" w:rsidP="00BD40CC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Administrarea eficientă a site-ului instituției, reactualizat în 2022.</w:t>
      </w:r>
    </w:p>
    <w:p w:rsidR="00343893" w:rsidRDefault="00343893" w:rsidP="00343893">
      <w:pPr>
        <w:pStyle w:val="ListParagraph"/>
        <w:spacing w:after="0" w:line="240" w:lineRule="auto"/>
        <w:ind w:left="124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343893" w:rsidRDefault="00343893" w:rsidP="00343893">
      <w:pPr>
        <w:pStyle w:val="ListParagraph"/>
        <w:spacing w:after="0" w:line="240" w:lineRule="auto"/>
        <w:ind w:left="124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1F48B1" w:rsidRDefault="00BD40CC" w:rsidP="00BD40C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1F48B1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Informații furnizate la cerere </w:t>
      </w:r>
    </w:p>
    <w:p w:rsidR="00BD40CC" w:rsidRPr="00151E09" w:rsidRDefault="00BD40CC" w:rsidP="00BD40CC">
      <w:pPr>
        <w:spacing w:after="0" w:line="240" w:lineRule="auto"/>
        <w:ind w:left="165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Numărul total de solicitări de informații de interes public</w:t>
      </w:r>
    </w:p>
    <w:p w:rsidR="00BD40CC" w:rsidRPr="007C1C1A" w:rsidRDefault="00BD40CC" w:rsidP="00BD40CC">
      <w:pPr>
        <w:pStyle w:val="ListParagraph"/>
        <w:spacing w:after="0" w:line="240" w:lineRule="auto"/>
        <w:ind w:left="1245"/>
        <w:rPr>
          <w:rFonts w:ascii="Times New Roman" w:eastAsia="Times New Roman" w:hAnsi="Times New Roman" w:cs="Times New Roman"/>
          <w:b/>
          <w:lang w:val="ro-RO" w:eastAsia="en-GB"/>
        </w:rPr>
      </w:pPr>
    </w:p>
    <w:tbl>
      <w:tblPr>
        <w:tblW w:w="8718" w:type="dxa"/>
        <w:tblInd w:w="288" w:type="dxa"/>
        <w:tblLook w:val="04A0" w:firstRow="1" w:lastRow="0" w:firstColumn="1" w:lastColumn="0" w:noHBand="0" w:noVBand="1"/>
      </w:tblPr>
      <w:tblGrid>
        <w:gridCol w:w="2066"/>
        <w:gridCol w:w="6076"/>
        <w:gridCol w:w="576"/>
      </w:tblGrid>
      <w:tr w:rsidR="00BD40CC" w:rsidRPr="004F0653" w:rsidTr="009B7190">
        <w:trPr>
          <w:trHeight w:val="315"/>
        </w:trPr>
        <w:tc>
          <w:tcPr>
            <w:tcW w:w="20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 funcție de solicitant</w:t>
            </w:r>
          </w:p>
        </w:tc>
        <w:tc>
          <w:tcPr>
            <w:tcW w:w="60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 la persoane fizice</w:t>
            </w:r>
          </w:p>
        </w:tc>
        <w:tc>
          <w:tcPr>
            <w:tcW w:w="5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0700FE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2</w:t>
            </w:r>
          </w:p>
        </w:tc>
      </w:tr>
      <w:tr w:rsidR="00BD40CC" w:rsidRPr="004F0653" w:rsidTr="009B7190">
        <w:trPr>
          <w:trHeight w:val="33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 la persoane juridice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0700FE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625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După modalitatea de adresare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pe suport hârtie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EF7B7D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2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pe suport electronic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EF7B7D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8</w:t>
            </w:r>
          </w:p>
        </w:tc>
      </w:tr>
      <w:tr w:rsidR="00BD40CC" w:rsidRPr="004F0653" w:rsidTr="009B7190">
        <w:trPr>
          <w:trHeight w:val="33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Verbal/telefonic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61</w:t>
            </w:r>
            <w:r w:rsidR="00EF7B7D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7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Departajare pe domenii de interes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Utilizarea banilor publici (contracte, investiții, cheltuieli etc.)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00177A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33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Modul de îndeplinire a atribuțiilor instituției publice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00177A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13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Acte normative, reglementări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D32A2E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3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Activitatea liderilor instituției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D32A2E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15</w:t>
            </w:r>
          </w:p>
        </w:tc>
      </w:tr>
      <w:tr w:rsidR="00BD40CC" w:rsidRPr="004F0653" w:rsidTr="009B7190">
        <w:trPr>
          <w:trHeight w:val="63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Informații privind modul de aplicare a Legii nr. 544/2001, cu modificările și completările ulterioare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4F0653" w:rsidTr="009B7190">
        <w:trPr>
          <w:trHeight w:val="127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Altele:</w:t>
            </w: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informații referitoare la pandemia COVID-19,</w:t>
            </w:r>
            <w:r w:rsidR="000700FE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alte afecțiuni medicale pentru care se declară epidemie (rujeolă, gripă)</w:t>
            </w: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activitatea medicală, în cazul unor evenimente desfășurate în locuri publice – accidente, incendii, prezentări în Unitatea Primire Urgențe...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D32A2E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563</w:t>
            </w:r>
          </w:p>
        </w:tc>
      </w:tr>
      <w:tr w:rsidR="00BD40CC" w:rsidRPr="004F0653" w:rsidTr="009B7190">
        <w:trPr>
          <w:trHeight w:val="330"/>
        </w:trPr>
        <w:tc>
          <w:tcPr>
            <w:tcW w:w="8142" w:type="dxa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Total solicitări de informații de interes public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6</w:t>
            </w:r>
            <w:r w:rsidR="000700FE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27</w:t>
            </w:r>
          </w:p>
        </w:tc>
      </w:tr>
    </w:tbl>
    <w:p w:rsidR="00BD40CC" w:rsidRDefault="00BD40CC" w:rsidP="00BD4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Număr total de solicitări soluționate favorabil</w:t>
      </w:r>
    </w:p>
    <w:p w:rsidR="00BD40CC" w:rsidRPr="00E172F5" w:rsidRDefault="00BD40CC" w:rsidP="00BD40CC">
      <w:pPr>
        <w:pStyle w:val="ListParagraph"/>
        <w:spacing w:after="0" w:line="240" w:lineRule="auto"/>
        <w:ind w:left="18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</w:p>
    <w:tbl>
      <w:tblPr>
        <w:tblW w:w="8718" w:type="dxa"/>
        <w:tblInd w:w="288" w:type="dxa"/>
        <w:tblLook w:val="04A0" w:firstRow="1" w:lastRow="0" w:firstColumn="1" w:lastColumn="0" w:noHBand="0" w:noVBand="1"/>
      </w:tblPr>
      <w:tblGrid>
        <w:gridCol w:w="2066"/>
        <w:gridCol w:w="6076"/>
        <w:gridCol w:w="576"/>
      </w:tblGrid>
      <w:tr w:rsidR="00BD40CC" w:rsidRPr="007C1C1A" w:rsidTr="009B7190">
        <w:trPr>
          <w:trHeight w:val="300"/>
        </w:trPr>
        <w:tc>
          <w:tcPr>
            <w:tcW w:w="20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Termen de răspuns</w:t>
            </w:r>
          </w:p>
        </w:tc>
        <w:tc>
          <w:tcPr>
            <w:tcW w:w="60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Redirecționate către alte instituții în 5 zile</w:t>
            </w:r>
          </w:p>
        </w:tc>
        <w:tc>
          <w:tcPr>
            <w:tcW w:w="5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Soluționate favorabil în termen de 10 zile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6</w:t>
            </w:r>
            <w:r w:rsidR="00795622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1</w:t>
            </w:r>
            <w:r w:rsidR="000065E7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7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Soluționate favorabil în termen de 30 zile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795622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6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Solicitări pentru care termenul a fost depășit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795622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4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Modul de comunicare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Comunicare electronică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9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Comunicare în format hârtie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Comunicare verbală/telefonică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61</w:t>
            </w:r>
            <w:r w:rsidR="00795622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8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Departajate pe domenii de interes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Utilizarea banilor publici (contracte, investiții, cheltuieli etc.)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0065E7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3</w:t>
            </w:r>
            <w:r w:rsidR="008B1C45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2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Modul de îndeplinire a atribuțiilor instituției publice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0065E7" w:rsidP="008B1C45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13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Acte normative, reglementări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40CC" w:rsidRPr="007C1C1A" w:rsidRDefault="000065E7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3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Activitatea liderilor instituției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0065E7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15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Informații privind modul de aplicare a Legii nr. 544/2001, cu modificările și completările ulterioare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40CC" w:rsidRPr="007C1C1A" w:rsidRDefault="008B1C45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64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Altele: pandemia COVID-19, intervenții medicale, prezentări în UPU, activitate medicală....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8B1C45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563</w:t>
            </w:r>
          </w:p>
        </w:tc>
      </w:tr>
      <w:tr w:rsidR="00BD40CC" w:rsidRPr="007C1C1A" w:rsidTr="009B7190">
        <w:trPr>
          <w:trHeight w:val="330"/>
        </w:trPr>
        <w:tc>
          <w:tcPr>
            <w:tcW w:w="8142" w:type="dxa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  <w:t>Total solicitări soluționate favorabil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  <w:t>6</w:t>
            </w:r>
            <w:r w:rsidR="00EF7B7D"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  <w:t>26</w:t>
            </w:r>
          </w:p>
        </w:tc>
      </w:tr>
    </w:tbl>
    <w:p w:rsidR="00BD40CC" w:rsidRPr="007C1C1A" w:rsidRDefault="00BD40CC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lastRenderedPageBreak/>
        <w:t>Menționați principalele cauze pentru care anumite răspunsuri nu au fost transmise în termenul legal:</w:t>
      </w:r>
      <w:r w:rsidRPr="00A85A0D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en-GB"/>
        </w:rPr>
        <w:t xml:space="preserve">Unele răspunsuri nu au fost furnizate cu respectarea termenului legal, datorită complexității acestora. Există informații – unele medicale – solicitate de către cetățeni care nu se regăsesc în format electronic, iar pentru furnizarea răspunsurilor un angajat al secției/secțiilor vizate trebuie să le </w:t>
      </w:r>
      <w:r w:rsidR="00726660">
        <w:rPr>
          <w:rFonts w:ascii="Times New Roman" w:eastAsia="Times New Roman" w:hAnsi="Times New Roman" w:cs="Times New Roman"/>
          <w:bCs/>
          <w:sz w:val="24"/>
          <w:szCs w:val="24"/>
          <w:lang w:val="ro-RO" w:eastAsia="en-GB"/>
        </w:rPr>
        <w:t xml:space="preserve">identifice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en-GB"/>
        </w:rPr>
        <w:t xml:space="preserve">din registrele medicale </w:t>
      </w:r>
      <w:r w:rsidR="00EF7B7D">
        <w:rPr>
          <w:rFonts w:ascii="Times New Roman" w:eastAsia="Times New Roman" w:hAnsi="Times New Roman" w:cs="Times New Roman"/>
          <w:bCs/>
          <w:sz w:val="24"/>
          <w:szCs w:val="24"/>
          <w:lang w:val="ro-RO" w:eastAsia="en-GB"/>
        </w:rPr>
        <w:t xml:space="preserve">ori,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en-GB"/>
        </w:rPr>
        <w:t xml:space="preserve">uneori acestea </w:t>
      </w:r>
      <w:r w:rsidR="00EF7B7D">
        <w:rPr>
          <w:rFonts w:ascii="Times New Roman" w:eastAsia="Times New Roman" w:hAnsi="Times New Roman" w:cs="Times New Roman"/>
          <w:bCs/>
          <w:sz w:val="24"/>
          <w:szCs w:val="24"/>
          <w:lang w:val="ro-RO" w:eastAsia="en-GB"/>
        </w:rPr>
        <w:t>sunt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en-GB"/>
        </w:rPr>
        <w:t xml:space="preserve"> deja arhivate. </w:t>
      </w:r>
    </w:p>
    <w:p w:rsidR="00BD40CC" w:rsidRPr="007E4B46" w:rsidRDefault="00BD40CC" w:rsidP="00BD4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Totuși, ținând cont de numărul mare de solicitări primite pe parcursul anului 202</w:t>
      </w:r>
      <w:r w:rsidR="00EF7B7D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3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și  de complexitatea informațiilor solicitate, la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marea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majoritate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solicitărilor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am răspuns în aceeași zi – verbal/telefonic/interviuri.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</w:t>
      </w: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Ce măsuri au fost luate pentru ca această problemă să fie rezolvată?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În aprilie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2021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la nivelul inst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it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uției s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-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 implementa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t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un program informatic integrat care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consider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că are rolul de a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ușura și munca colegilor mei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în procesul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de identificare a informațiilor solicitate pe baza Legii 544/2001.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Totuși, pentru evidențele mai vechi de aprilie 2021 activitatea de colectare a datelor este încă greoaie. </w:t>
      </w:r>
    </w:p>
    <w:p w:rsidR="00EF7B7D" w:rsidRDefault="00EF7B7D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en-GB"/>
        </w:rPr>
        <w:t>Număr total de solicitări respinse</w:t>
      </w:r>
      <w:r w:rsidRPr="00A85A0D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</w:t>
      </w:r>
    </w:p>
    <w:p w:rsidR="00BD40CC" w:rsidRPr="00A85A0D" w:rsidRDefault="00BD40CC" w:rsidP="00BD40CC">
      <w:pPr>
        <w:pStyle w:val="ListParagraph"/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1436"/>
        <w:gridCol w:w="6641"/>
        <w:gridCol w:w="651"/>
      </w:tblGrid>
      <w:tr w:rsidR="00BD40CC" w:rsidRPr="007C1C1A" w:rsidTr="009B7190">
        <w:tc>
          <w:tcPr>
            <w:tcW w:w="1436" w:type="dxa"/>
            <w:vMerge w:val="restart"/>
            <w:vAlign w:val="center"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Motivul respingerii</w:t>
            </w: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Exceptate, conform legii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Informații inexistente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Alte motive</w:t>
            </w:r>
          </w:p>
        </w:tc>
        <w:tc>
          <w:tcPr>
            <w:tcW w:w="651" w:type="dxa"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 w:val="restart"/>
            <w:tcBorders>
              <w:top w:val="double" w:sz="4" w:space="0" w:color="auto"/>
            </w:tcBorders>
            <w:vAlign w:val="center"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Departajate pe domenii de interes</w:t>
            </w:r>
          </w:p>
        </w:tc>
        <w:tc>
          <w:tcPr>
            <w:tcW w:w="6641" w:type="dxa"/>
            <w:tcBorders>
              <w:top w:val="double" w:sz="4" w:space="0" w:color="auto"/>
            </w:tcBorders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Utilizarea banilor publici (contracte, investiții, cheltuieli etc.)</w:t>
            </w:r>
          </w:p>
        </w:tc>
        <w:tc>
          <w:tcPr>
            <w:tcW w:w="651" w:type="dxa"/>
            <w:tcBorders>
              <w:top w:val="double" w:sz="4" w:space="0" w:color="auto"/>
            </w:tcBorders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Modul de îndeplinire a atribuțiilor instituției publice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Acte normative, reglementări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Activitatea liderilor instituției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Informații privind modul de aplicare a Legii nr. 544/2001, cu modificările și completările ulterioare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Altele: solicitare informații despre o pacientă, fără consimțământul acesteia și implicată într-un dosar de cercetare penală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8077" w:type="dxa"/>
            <w:gridSpan w:val="2"/>
            <w:tcBorders>
              <w:top w:val="double" w:sz="4" w:space="0" w:color="auto"/>
            </w:tcBorders>
            <w:shd w:val="clear" w:color="auto" w:fill="A6A6A6" w:themeFill="background1" w:themeFillShade="A6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  <w:t>Total solicitări respinse</w:t>
            </w:r>
          </w:p>
        </w:tc>
        <w:tc>
          <w:tcPr>
            <w:tcW w:w="651" w:type="dxa"/>
            <w:tcBorders>
              <w:top w:val="double" w:sz="4" w:space="0" w:color="auto"/>
            </w:tcBorders>
            <w:shd w:val="clear" w:color="auto" w:fill="A6A6A6" w:themeFill="background1" w:themeFillShade="A6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  <w:t>0</w:t>
            </w:r>
          </w:p>
        </w:tc>
      </w:tr>
    </w:tbl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0C2034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0C2034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lastRenderedPageBreak/>
        <w:t xml:space="preserve">Informațiile solicitate nefurnizate pentru motivul exceptării acestora conform legii: </w:t>
      </w:r>
    </w:p>
    <w:p w:rsidR="00BD40CC" w:rsidRPr="000C2034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26660" w:rsidRDefault="00726660" w:rsidP="0072666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Nu a fost cazul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0"/>
          <w:numId w:val="2"/>
        </w:numPr>
        <w:spacing w:after="0" w:line="240" w:lineRule="auto"/>
        <w:ind w:left="180" w:firstLine="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151E0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Reclamații administrative și plângeri în instanță </w:t>
      </w:r>
    </w:p>
    <w:p w:rsidR="00BD40CC" w:rsidRPr="00151E09" w:rsidRDefault="00BD40CC" w:rsidP="00BD40CC">
      <w:pPr>
        <w:pStyle w:val="ListParagraph"/>
        <w:spacing w:after="0" w:line="240" w:lineRule="auto"/>
        <w:ind w:left="18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</w:p>
    <w:tbl>
      <w:tblPr>
        <w:tblW w:w="8707" w:type="dxa"/>
        <w:tblInd w:w="288" w:type="dxa"/>
        <w:tblLook w:val="04A0" w:firstRow="1" w:lastRow="0" w:firstColumn="1" w:lastColumn="0" w:noHBand="0" w:noVBand="1"/>
      </w:tblPr>
      <w:tblGrid>
        <w:gridCol w:w="4985"/>
        <w:gridCol w:w="3092"/>
        <w:gridCol w:w="630"/>
      </w:tblGrid>
      <w:tr w:rsidR="00BD40CC" w:rsidRPr="007C1C1A" w:rsidTr="009B7190">
        <w:trPr>
          <w:trHeight w:val="330"/>
        </w:trPr>
        <w:tc>
          <w:tcPr>
            <w:tcW w:w="4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6.1.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Numărul de reclamații administrative la adresa instituției publice în baza Legii nr. 544/2001, cu modificările și completările ulterioare</w:t>
            </w:r>
          </w:p>
        </w:tc>
        <w:tc>
          <w:tcPr>
            <w:tcW w:w="3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Soluționate favorabil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4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Respinse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49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3092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 curs de soluționare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807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Total</w:t>
            </w:r>
          </w:p>
        </w:tc>
        <w:tc>
          <w:tcPr>
            <w:tcW w:w="63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0</w:t>
            </w:r>
          </w:p>
        </w:tc>
      </w:tr>
    </w:tbl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tbl>
      <w:tblPr>
        <w:tblW w:w="8730" w:type="dxa"/>
        <w:tblInd w:w="265" w:type="dxa"/>
        <w:tblLook w:val="04A0" w:firstRow="1" w:lastRow="0" w:firstColumn="1" w:lastColumn="0" w:noHBand="0" w:noVBand="1"/>
      </w:tblPr>
      <w:tblGrid>
        <w:gridCol w:w="5400"/>
        <w:gridCol w:w="2700"/>
        <w:gridCol w:w="630"/>
      </w:tblGrid>
      <w:tr w:rsidR="00BD40CC" w:rsidRPr="007C1C1A" w:rsidTr="009B7190">
        <w:trPr>
          <w:trHeight w:val="330"/>
        </w:trPr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6.2.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Numărul de plângeri în instanță la adresa instituției în baza Legii nr. 544/2001, cu modificările și completările ulterioare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Soluționate favorabil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Respinse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 curs de soluționare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810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Total</w:t>
            </w:r>
          </w:p>
        </w:tc>
        <w:tc>
          <w:tcPr>
            <w:tcW w:w="63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0</w:t>
            </w:r>
          </w:p>
        </w:tc>
      </w:tr>
    </w:tbl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</w:t>
      </w: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7.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Managementul procesului de comunicare a informațiilor de interes public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   </w:t>
      </w: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7.1.</w:t>
      </w: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 Costuri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tbl>
      <w:tblPr>
        <w:tblW w:w="8730" w:type="dxa"/>
        <w:tblInd w:w="265" w:type="dxa"/>
        <w:tblLook w:val="04A0" w:firstRow="1" w:lastRow="0" w:firstColumn="1" w:lastColumn="0" w:noHBand="0" w:noVBand="1"/>
      </w:tblPr>
      <w:tblGrid>
        <w:gridCol w:w="5400"/>
        <w:gridCol w:w="3330"/>
      </w:tblGrid>
      <w:tr w:rsidR="00BD40CC" w:rsidRPr="007C1C1A" w:rsidTr="009B7190">
        <w:trPr>
          <w:trHeight w:val="31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Sume încasate din serviciul de copiere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Contravaloarea serviciului de copiere (lei/pagină)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0.50 lei</w:t>
            </w:r>
          </w:p>
        </w:tc>
      </w:tr>
      <w:tr w:rsidR="00BD40CC" w:rsidRPr="007C1C1A" w:rsidTr="009B7190">
        <w:trPr>
          <w:trHeight w:val="630"/>
        </w:trPr>
        <w:tc>
          <w:tcPr>
            <w:tcW w:w="540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Care este documentul care stă la baza stabilirii contravalorii serviciului de copiere?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Hotărâre  nr.25.300/17.07.2019 </w:t>
            </w:r>
          </w:p>
        </w:tc>
      </w:tr>
      <w:tr w:rsidR="00BD40CC" w:rsidRPr="007C1C1A" w:rsidTr="009B7190">
        <w:trPr>
          <w:trHeight w:val="315"/>
        </w:trPr>
        <w:tc>
          <w:tcPr>
            <w:tcW w:w="54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 xml:space="preserve">Total costuri de funcționare </w:t>
            </w:r>
            <w:r w:rsidR="003438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 xml:space="preserve">în vederea implementării Legii 544/2001 </w:t>
            </w:r>
          </w:p>
        </w:tc>
        <w:tc>
          <w:tcPr>
            <w:tcW w:w="333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D40CC" w:rsidRPr="007C1C1A" w:rsidRDefault="00AC26A7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 xml:space="preserve">90.836 </w:t>
            </w:r>
            <w:r w:rsidR="00BD40CC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 xml:space="preserve"> LEI</w:t>
            </w:r>
          </w:p>
        </w:tc>
      </w:tr>
    </w:tbl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4F0653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4F065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   7.2. Creșterea eficienței accesului la informații de interes public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Instituția dumneavoastră deține un punct de informare/bibliotecă virtuală în care sunt publicate seturi de date de interes public 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Enumerați punctele pe care le considerați necesar a fi îmbunătățite la nivelul instituției dumneavoastră pentru creșterea eficienței procesului de asigurare a accesului la informații de interes public: </w:t>
      </w:r>
    </w:p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240" w:lineRule="auto"/>
        <w:ind w:left="540" w:right="116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  <w:t>Eficientizarea procesului de comunicare inter-instituțională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Enumerați măsurile luate pentru îmbunătățirea procesului de asigurare a accesului la informații de interes public: </w:t>
      </w:r>
    </w:p>
    <w:p w:rsidR="00BD40CC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343893" w:rsidP="00BD40CC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spacing w:after="0" w:line="240" w:lineRule="auto"/>
        <w:ind w:right="116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Actualizarea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pagini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internet a instituției, care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să 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permit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ă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prezentarea, într-o formă accesibilă, atât a informațiilor de interes public furnizate din oficiu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cât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și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altor 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informații utile pentru pacienți/ cetățeni. 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0CC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E4B46">
        <w:rPr>
          <w:rFonts w:ascii="Times New Roman" w:hAnsi="Times New Roman" w:cs="Times New Roman"/>
          <w:b/>
          <w:sz w:val="24"/>
          <w:szCs w:val="24"/>
          <w:lang w:val="ro-RO"/>
        </w:rPr>
        <w:t>Întocmit, Simina Roz,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Resp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. Legea 544/2001 SCJU Arad</w:t>
      </w:r>
    </w:p>
    <w:p w:rsidR="00BD40CC" w:rsidRDefault="00BD40CC" w:rsidP="00BD40CC"/>
    <w:p w:rsidR="00BD40CC" w:rsidRDefault="00BD40CC"/>
    <w:sectPr w:rsidR="00BD40CC" w:rsidSect="004E2C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D2597" w:rsidRDefault="00ED2597">
      <w:pPr>
        <w:spacing w:after="0" w:line="240" w:lineRule="auto"/>
      </w:pPr>
      <w:r>
        <w:separator/>
      </w:r>
    </w:p>
  </w:endnote>
  <w:endnote w:type="continuationSeparator" w:id="0">
    <w:p w:rsidR="00ED2597" w:rsidRDefault="00ED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D2597" w:rsidRDefault="00ED2597">
      <w:pPr>
        <w:spacing w:after="0" w:line="240" w:lineRule="auto"/>
      </w:pPr>
      <w:r>
        <w:separator/>
      </w:r>
    </w:p>
  </w:footnote>
  <w:footnote w:type="continuationSeparator" w:id="0">
    <w:p w:rsidR="00ED2597" w:rsidRDefault="00ED2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000000" w:rsidP="00151DFD">
    <w:pPr>
      <w:pStyle w:val="Header"/>
    </w:pPr>
    <w:r w:rsidRPr="00F32C36">
      <w:rPr>
        <w:noProof/>
        <w:lang w:eastAsia="en-GB"/>
      </w:rPr>
      <w:drawing>
        <wp:inline distT="0" distB="0" distL="0" distR="0" wp14:anchorId="1A007E33" wp14:editId="1FF62A38">
          <wp:extent cx="6115050" cy="962025"/>
          <wp:effectExtent l="19050" t="0" r="0" b="0"/>
          <wp:docPr id="14" name="Picture 14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02B95" w:rsidRDefault="00A02B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7336"/>
    <w:multiLevelType w:val="hybridMultilevel"/>
    <w:tmpl w:val="0CA8E760"/>
    <w:lvl w:ilvl="0" w:tplc="E6BE9EA2">
      <w:start w:val="1"/>
      <w:numFmt w:val="upperLetter"/>
      <w:lvlText w:val="%1."/>
      <w:lvlJc w:val="left"/>
      <w:pPr>
        <w:ind w:left="525" w:hanging="360"/>
      </w:pPr>
      <w:rPr>
        <w:rFonts w:hint="default"/>
      </w:rPr>
    </w:lvl>
    <w:lvl w:ilvl="1" w:tplc="B2AE3624">
      <w:start w:val="1"/>
      <w:numFmt w:val="decimal"/>
      <w:lvlText w:val="%2."/>
      <w:lvlJc w:val="left"/>
      <w:pPr>
        <w:ind w:left="1245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 w15:restartNumberingAfterBreak="0">
    <w:nsid w:val="06D25D56"/>
    <w:multiLevelType w:val="hybridMultilevel"/>
    <w:tmpl w:val="6A92EC2E"/>
    <w:lvl w:ilvl="0" w:tplc="384E5CB2"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126D0C50"/>
    <w:multiLevelType w:val="hybridMultilevel"/>
    <w:tmpl w:val="C9462F7C"/>
    <w:lvl w:ilvl="0" w:tplc="4CDE547E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22F41560"/>
    <w:multiLevelType w:val="hybridMultilevel"/>
    <w:tmpl w:val="9CEEDA68"/>
    <w:lvl w:ilvl="0" w:tplc="8DBA8DF6">
      <w:start w:val="1"/>
      <w:numFmt w:val="lowerLetter"/>
      <w:lvlText w:val="%1)"/>
      <w:lvlJc w:val="left"/>
      <w:pPr>
        <w:ind w:left="52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" w15:restartNumberingAfterBreak="0">
    <w:nsid w:val="6A157210"/>
    <w:multiLevelType w:val="hybridMultilevel"/>
    <w:tmpl w:val="E072F7DA"/>
    <w:lvl w:ilvl="0" w:tplc="3FBA3EF0">
      <w:start w:val="1"/>
      <w:numFmt w:val="decimal"/>
      <w:lvlText w:val="%1."/>
      <w:lvlJc w:val="left"/>
      <w:pPr>
        <w:ind w:left="525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" w15:restartNumberingAfterBreak="0">
    <w:nsid w:val="6B26636C"/>
    <w:multiLevelType w:val="hybridMultilevel"/>
    <w:tmpl w:val="7362E944"/>
    <w:lvl w:ilvl="0" w:tplc="66DC6712">
      <w:start w:val="1"/>
      <w:numFmt w:val="upperRoman"/>
      <w:lvlText w:val="%1."/>
      <w:lvlJc w:val="left"/>
      <w:pPr>
        <w:ind w:left="88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6E0B7A13"/>
    <w:multiLevelType w:val="hybridMultilevel"/>
    <w:tmpl w:val="019C0CA0"/>
    <w:lvl w:ilvl="0" w:tplc="318EA4A0">
      <w:start w:val="1"/>
      <w:numFmt w:val="decimal"/>
      <w:lvlText w:val="%1."/>
      <w:lvlJc w:val="left"/>
      <w:pPr>
        <w:ind w:left="52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num w:numId="1" w16cid:durableId="1252735007">
    <w:abstractNumId w:val="3"/>
  </w:num>
  <w:num w:numId="2" w16cid:durableId="1047536166">
    <w:abstractNumId w:val="0"/>
  </w:num>
  <w:num w:numId="3" w16cid:durableId="1447001845">
    <w:abstractNumId w:val="2"/>
  </w:num>
  <w:num w:numId="4" w16cid:durableId="1096822980">
    <w:abstractNumId w:val="5"/>
  </w:num>
  <w:num w:numId="5" w16cid:durableId="2057270292">
    <w:abstractNumId w:val="4"/>
  </w:num>
  <w:num w:numId="6" w16cid:durableId="2017803192">
    <w:abstractNumId w:val="6"/>
  </w:num>
  <w:num w:numId="7" w16cid:durableId="744184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0CC"/>
    <w:rsid w:val="0000177A"/>
    <w:rsid w:val="000065E7"/>
    <w:rsid w:val="000700FE"/>
    <w:rsid w:val="00343893"/>
    <w:rsid w:val="00726660"/>
    <w:rsid w:val="00795622"/>
    <w:rsid w:val="008B1C45"/>
    <w:rsid w:val="00A02B95"/>
    <w:rsid w:val="00AC26A7"/>
    <w:rsid w:val="00BD40CC"/>
    <w:rsid w:val="00D32A2E"/>
    <w:rsid w:val="00EC27F8"/>
    <w:rsid w:val="00ED2597"/>
    <w:rsid w:val="00E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41A0549"/>
  <w15:chartTrackingRefBased/>
  <w15:docId w15:val="{1C3F796B-7589-7F47-BF06-654CD2B42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0CC"/>
    <w:pPr>
      <w:spacing w:after="200" w:line="276" w:lineRule="auto"/>
    </w:pPr>
    <w:rPr>
      <w:kern w:val="0"/>
      <w:sz w:val="22"/>
      <w:szCs w:val="22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40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0CC"/>
    <w:rPr>
      <w:kern w:val="0"/>
      <w:sz w:val="22"/>
      <w:szCs w:val="22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BD40C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D40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0CC"/>
    <w:rPr>
      <w:kern w:val="0"/>
      <w:sz w:val="22"/>
      <w:szCs w:val="22"/>
      <w:lang w:val="en-GB"/>
      <w14:ligatures w14:val="none"/>
    </w:rPr>
  </w:style>
  <w:style w:type="table" w:styleId="TableGrid">
    <w:name w:val="Table Grid"/>
    <w:basedOn w:val="TableNormal"/>
    <w:uiPriority w:val="59"/>
    <w:rsid w:val="00BD40CC"/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1259</Words>
  <Characters>7043</Characters>
  <Application>Microsoft Office Word</Application>
  <DocSecurity>0</DocSecurity>
  <Lines>117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2024-01-10T07:36:00Z</dcterms:created>
  <dcterms:modified xsi:type="dcterms:W3CDTF">2024-03-28T12:52:00Z</dcterms:modified>
</cp:coreProperties>
</file>